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F" w:rsidRPr="00B3184A" w:rsidRDefault="00C05FAF">
      <w:pPr>
        <w:rPr>
          <w:rFonts w:ascii="Times New Roman" w:hAnsi="Times New Roman" w:cs="Times New Roman"/>
          <w:b/>
          <w:sz w:val="28"/>
          <w:szCs w:val="28"/>
        </w:rPr>
      </w:pPr>
      <w:r w:rsidRPr="00B3184A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русскому языку для 10-11 классов образовательных организаций</w:t>
      </w:r>
    </w:p>
    <w:p w:rsidR="00C05FAF" w:rsidRPr="00C41D1A" w:rsidRDefault="00C05F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1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C41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ФОП СОО.</w:t>
      </w:r>
    </w:p>
    <w:p w:rsidR="00C05FAF" w:rsidRPr="00C05FAF" w:rsidRDefault="00C05FAF" w:rsidP="00C05FA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C05FAF" w:rsidRPr="00C05FAF" w:rsidRDefault="00C05FAF" w:rsidP="00C05FA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 w:rsidRPr="00C0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C05FAF" w:rsidRPr="00C05FAF" w:rsidRDefault="00C05FAF" w:rsidP="00C05FA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05FAF" w:rsidRPr="00C05FAF" w:rsidRDefault="00C05FAF" w:rsidP="00C05FA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C05FAF" w:rsidRPr="00C05FAF" w:rsidRDefault="00C05FAF" w:rsidP="00C05FA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05FAF" w:rsidRPr="00C05FAF" w:rsidRDefault="00C05FAF" w:rsidP="00C05FA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C05FAF" w:rsidRPr="00C05FAF" w:rsidRDefault="00C05FAF" w:rsidP="00C05FA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C05FAF" w:rsidRPr="00C05FAF" w:rsidRDefault="00C05FAF" w:rsidP="00C05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5FAF" w:rsidRPr="00C05FAF" w:rsidRDefault="00C05FAF" w:rsidP="00C05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 УЧЕБНОМ ПЛАНЕ</w:t>
      </w:r>
    </w:p>
    <w:p w:rsidR="00C05FAF" w:rsidRPr="00C05FAF" w:rsidRDefault="00C05FAF" w:rsidP="00C05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5FAF" w:rsidRPr="00C05FAF" w:rsidRDefault="00C05FAF" w:rsidP="00C05FA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 русского языка в 10–11 классах </w:t>
      </w:r>
      <w:r w:rsidRPr="00C05F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среднего общего</w:t>
      </w:r>
      <w:r w:rsidRPr="00C05F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в учебном плане отводится 136 часов: в 10 классе – 68 часов (2 часа в неделю), в 11 классе – 68 часов (2 часа в неделю).</w:t>
      </w:r>
    </w:p>
    <w:p w:rsidR="00C05FAF" w:rsidRPr="00C41D1A" w:rsidRDefault="00C05FAF">
      <w:pPr>
        <w:rPr>
          <w:rFonts w:ascii="Times New Roman" w:hAnsi="Times New Roman" w:cs="Times New Roman"/>
          <w:sz w:val="24"/>
          <w:szCs w:val="24"/>
        </w:rPr>
      </w:pPr>
      <w:r w:rsidRPr="00C41D1A">
        <w:rPr>
          <w:rFonts w:ascii="Times New Roman" w:hAnsi="Times New Roman" w:cs="Times New Roman"/>
          <w:sz w:val="24"/>
          <w:szCs w:val="24"/>
        </w:rPr>
        <w:t>Основные образовательные технологии: личностно-ориентированного обучения, информационно-коммуникационные, тестовые.</w:t>
      </w:r>
    </w:p>
    <w:p w:rsidR="00C05FAF" w:rsidRPr="00C41D1A" w:rsidRDefault="00C05FAF">
      <w:pPr>
        <w:rPr>
          <w:rFonts w:ascii="Times New Roman" w:hAnsi="Times New Roman" w:cs="Times New Roman"/>
          <w:sz w:val="24"/>
          <w:szCs w:val="24"/>
        </w:rPr>
      </w:pPr>
      <w:r w:rsidRPr="00C41D1A">
        <w:rPr>
          <w:rFonts w:ascii="Times New Roman" w:hAnsi="Times New Roman" w:cs="Times New Roman"/>
          <w:sz w:val="24"/>
          <w:szCs w:val="24"/>
        </w:rPr>
        <w:t xml:space="preserve">Формы текущего контроля знаний учащихся- </w:t>
      </w:r>
      <w:r w:rsidR="00C41D1A" w:rsidRPr="00C41D1A">
        <w:rPr>
          <w:rFonts w:ascii="Times New Roman" w:hAnsi="Times New Roman" w:cs="Times New Roman"/>
          <w:sz w:val="24"/>
          <w:szCs w:val="24"/>
        </w:rPr>
        <w:t>тест, сочинение, контрольная работа</w:t>
      </w:r>
    </w:p>
    <w:p w:rsidR="00C41D1A" w:rsidRPr="00C41D1A" w:rsidRDefault="00C41D1A">
      <w:pPr>
        <w:rPr>
          <w:rFonts w:ascii="Times New Roman" w:hAnsi="Times New Roman" w:cs="Times New Roman"/>
          <w:sz w:val="24"/>
          <w:szCs w:val="24"/>
        </w:rPr>
      </w:pPr>
      <w:r w:rsidRPr="00C41D1A">
        <w:rPr>
          <w:rFonts w:ascii="Times New Roman" w:hAnsi="Times New Roman" w:cs="Times New Roman"/>
          <w:sz w:val="24"/>
          <w:szCs w:val="24"/>
        </w:rPr>
        <w:t xml:space="preserve">УМК </w:t>
      </w:r>
      <w:r w:rsidR="00B3184A">
        <w:rPr>
          <w:rFonts w:ascii="Times New Roman" w:hAnsi="Times New Roman" w:cs="Times New Roman"/>
          <w:sz w:val="24"/>
          <w:szCs w:val="24"/>
        </w:rPr>
        <w:t xml:space="preserve"> Русский язык 10-11 классы </w:t>
      </w:r>
      <w:proofErr w:type="spellStart"/>
      <w:r w:rsidR="00B3184A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</w:p>
    <w:p w:rsidR="00C41D1A" w:rsidRDefault="00C41D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D1A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C41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C41D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1D1A">
        <w:rPr>
          <w:rFonts w:ascii="Times New Roman" w:hAnsi="Times New Roman" w:cs="Times New Roman"/>
          <w:sz w:val="24"/>
          <w:szCs w:val="24"/>
        </w:rPr>
        <w:t>ЭШ</w:t>
      </w:r>
      <w:r w:rsidR="00B3184A">
        <w:rPr>
          <w:rFonts w:ascii="Times New Roman" w:hAnsi="Times New Roman" w:cs="Times New Roman"/>
          <w:sz w:val="24"/>
          <w:szCs w:val="24"/>
        </w:rPr>
        <w:t>, Решу ЕГЭ</w:t>
      </w:r>
    </w:p>
    <w:p w:rsidR="00C41D1A" w:rsidRDefault="00C41D1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C41D1A" w:rsidRDefault="00C41D1A">
      <w:pPr>
        <w:rPr>
          <w:rFonts w:ascii="Times New Roman" w:hAnsi="Times New Roman" w:cs="Times New Roman"/>
          <w:sz w:val="24"/>
          <w:szCs w:val="24"/>
        </w:rPr>
      </w:pPr>
    </w:p>
    <w:p w:rsidR="00B3184A" w:rsidRDefault="00B3184A">
      <w:pPr>
        <w:rPr>
          <w:rFonts w:ascii="Times New Roman" w:hAnsi="Times New Roman" w:cs="Times New Roman"/>
          <w:sz w:val="24"/>
          <w:szCs w:val="24"/>
        </w:rPr>
      </w:pPr>
    </w:p>
    <w:p w:rsidR="00C41D1A" w:rsidRPr="00B3184A" w:rsidRDefault="00C41D1A" w:rsidP="00C41D1A">
      <w:pPr>
        <w:rPr>
          <w:rFonts w:ascii="Times New Roman" w:hAnsi="Times New Roman" w:cs="Times New Roman"/>
          <w:b/>
          <w:sz w:val="28"/>
          <w:szCs w:val="28"/>
        </w:rPr>
      </w:pPr>
      <w:r w:rsidRPr="00B3184A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по литературе (база) для 10-11 классов образовательных организаций</w:t>
      </w:r>
    </w:p>
    <w:p w:rsidR="00C41D1A" w:rsidRPr="00B3184A" w:rsidRDefault="00647E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B31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B31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Минобрнауки</w:t>
      </w:r>
      <w:proofErr w:type="spellEnd"/>
      <w:r w:rsidRPr="00B31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B31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Pr="00B31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утверждена</w:t>
      </w:r>
      <w:proofErr w:type="gramEnd"/>
      <w:r w:rsidRPr="00B31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распоряжением Правительства Российской Федерации от 9 апреля 2016 г. № 637-р).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r w:rsidRPr="00B3184A">
        <w:rPr>
          <w:color w:val="333333"/>
        </w:rPr>
        <w:t>Цели изучения предмета «Литература» в средней школе состоят: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r w:rsidRPr="00B3184A">
        <w:rPr>
          <w:color w:val="333333"/>
        </w:rPr>
        <w:t xml:space="preserve">в </w:t>
      </w:r>
      <w:proofErr w:type="spellStart"/>
      <w:r w:rsidRPr="00B3184A">
        <w:rPr>
          <w:color w:val="333333"/>
        </w:rPr>
        <w:t>сформированности</w:t>
      </w:r>
      <w:proofErr w:type="spellEnd"/>
      <w:r w:rsidRPr="00B3184A">
        <w:rPr>
          <w:color w:val="333333"/>
        </w:rPr>
        <w:t xml:space="preserve"> чувства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r w:rsidRPr="00B3184A">
        <w:rPr>
          <w:color w:val="333333"/>
        </w:rPr>
        <w:t>в развитии ценностно-смысловой сферы личности на основе высоких этических идеалов;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r w:rsidRPr="00B3184A">
        <w:rPr>
          <w:color w:val="333333"/>
        </w:rPr>
        <w:t>в осознании ценностного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B3184A">
        <w:rPr>
          <w:color w:val="333333"/>
        </w:rPr>
        <w:t>Реализация этих целей связана с развитием читательских качеств и устойчивого интереса к чтению как средству приобщения к российскому литературному наследию и сокровищам отечественной и зарубежной культуры, базируется на знании содержания произведений, осмыслении поставленных в литературе проблем, понимании коммуникативно-эстетических возможностей языка художественных текстов и способствует совершенствованию устной и письменной речи обучающихся на примере лучших литературных образцов.</w:t>
      </w:r>
      <w:proofErr w:type="gramEnd"/>
      <w:r w:rsidRPr="00B3184A">
        <w:rPr>
          <w:color w:val="333333"/>
        </w:rPr>
        <w:t xml:space="preserve"> Достижение указанных целей возможно при комплексном решении учебных и воспитательных задач, стоящих перед старшей школой и сформулированных в ФГОС СОО.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B3184A">
        <w:rPr>
          <w:color w:val="333333"/>
        </w:rPr>
        <w:t>Задачи, связанные с формированием чувства причастности к отечественным традициям и осознанием исторической преемственности поколений, включением в языковое пространство русской культуры, воспитанием ценностного отношения к литературе как неотъемлемой части культуры, состоят в приобщении старшеклассников к лучшим образцам русской и зарубежной литературы второй половины ХIХ – начала ХХI века, воспитании уважения к отечественной классической литературе как социокультурному и эстетическому феномену, освоении в ходе</w:t>
      </w:r>
      <w:proofErr w:type="gramEnd"/>
      <w:r w:rsidRPr="00B3184A">
        <w:rPr>
          <w:color w:val="333333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 ценностей.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B3184A">
        <w:rPr>
          <w:color w:val="333333"/>
        </w:rPr>
        <w:t xml:space="preserve">Задачи, связанные с формированием устойчивого интереса к чтению как средству познания отечественной и других культур, уважительного отношения к ним, приобщением к российскому литературному наследию и через него – к традиционным ценностям и сокровищам отечественной и мировой культуры, ориентированы на воспитание и развитие потребности в чтении художественных произведений, знание содержания и осмысление ключевых проблем произведений русской, мировой </w:t>
      </w:r>
      <w:r w:rsidRPr="00B3184A">
        <w:rPr>
          <w:color w:val="333333"/>
        </w:rPr>
        <w:lastRenderedPageBreak/>
        <w:t>классической и современной литературы, в</w:t>
      </w:r>
      <w:proofErr w:type="gramEnd"/>
      <w:r w:rsidRPr="00B3184A">
        <w:rPr>
          <w:color w:val="333333"/>
        </w:rPr>
        <w:t> том числе литератур народов России, а также на формирование потребности в досуговом чтении и умение составлять программы собственной читательской деятельности, участвовать во внеурочных мероприятиях, содействующих повышению интереса к литературе, чтению, образованию, книжной культуре.</w:t>
      </w:r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B3184A">
        <w:rPr>
          <w:color w:val="333333"/>
        </w:rPr>
        <w:t>Задачи, связанные с воспитанием читательских качеств </w:t>
      </w:r>
      <w:r w:rsidRPr="00B3184A">
        <w:rPr>
          <w:color w:val="333333"/>
          <w:spacing w:val="-2"/>
        </w:rPr>
        <w:t>и овладением современными читательскими практиками, культурой восприятия и понимания литературных текстов, самостоятельного истолкования прочитанного, направлены на развити</w:t>
      </w:r>
      <w:r w:rsidRPr="00B3184A">
        <w:rPr>
          <w:color w:val="333333"/>
        </w:rPr>
        <w:t>е умений анализа и интерпретации литературного произведения как художественного целого с учётом историко-литературной обусловленности, культурного контекста и связей с современностью с использованием теоретико-литературных знаний и представления об историко-литературном процессе.</w:t>
      </w:r>
      <w:proofErr w:type="gramEnd"/>
      <w:r w:rsidRPr="00B3184A">
        <w:rPr>
          <w:color w:val="333333"/>
        </w:rPr>
        <w:t xml:space="preserve"> </w:t>
      </w:r>
      <w:proofErr w:type="gramStart"/>
      <w:r w:rsidRPr="00B3184A">
        <w:rPr>
          <w:color w:val="333333"/>
        </w:rPr>
        <w:t>Кроме того, эти задачи связаны с развитием представления о специфике литературы как вида искусства и умением сопоставлять произведения русской и мировой литературы и сравнивать их с художественными интерпретациями в других видах искусств, с выявлением взаимообусловленности элементов формы и содержания литературного произведения, а также образов, тем, идей, проблем, способствующих осмыслению художественной картины жизни, созданной автором в литературном произведении, и авторской позиции.</w:t>
      </w:r>
      <w:proofErr w:type="gramEnd"/>
    </w:p>
    <w:p w:rsidR="00647E21" w:rsidRPr="00B3184A" w:rsidRDefault="00647E21" w:rsidP="00647E21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B3184A">
        <w:rPr>
          <w:color w:val="333333"/>
        </w:rPr>
        <w:t>Задачи, связанные с осознанием обучающимися коммуникативно-эстетических возможностей языка и реализацией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текстах, овладение разными способами информационной переработки текстов с использованием важнейших литературных ресурсов, в том числе в сети Интернет.</w:t>
      </w:r>
      <w:proofErr w:type="gramEnd"/>
    </w:p>
    <w:p w:rsidR="00647E21" w:rsidRPr="00B3184A" w:rsidRDefault="00647E21" w:rsidP="00647E21">
      <w:pPr>
        <w:pStyle w:val="a3"/>
        <w:spacing w:before="0" w:after="0"/>
        <w:ind w:firstLine="567"/>
        <w:rPr>
          <w:color w:val="333333"/>
        </w:rPr>
      </w:pPr>
      <w:r w:rsidRPr="00B3184A">
        <w:rPr>
          <w:color w:val="333333"/>
        </w:rPr>
        <w:br/>
      </w:r>
    </w:p>
    <w:p w:rsidR="00647E21" w:rsidRPr="00B3184A" w:rsidRDefault="00647E21" w:rsidP="00647E21">
      <w:pPr>
        <w:pStyle w:val="a3"/>
        <w:spacing w:before="0" w:beforeAutospacing="0" w:after="0" w:afterAutospacing="0"/>
        <w:rPr>
          <w:color w:val="333333"/>
        </w:rPr>
      </w:pPr>
      <w:r w:rsidRPr="00B3184A">
        <w:rPr>
          <w:rStyle w:val="a4"/>
          <w:color w:val="333333"/>
        </w:rPr>
        <w:t>МЕСТО УЧЕБНОГО ПРЕДМЕТА «ЛИТЕРАТУРА» В УЧЕБНОМ ПЛАНЕ</w:t>
      </w:r>
    </w:p>
    <w:p w:rsidR="00647E21" w:rsidRPr="00B3184A" w:rsidRDefault="00647E21" w:rsidP="00647E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B3184A">
        <w:rPr>
          <w:color w:val="333333"/>
        </w:rPr>
        <w:t>​</w:t>
      </w:r>
      <w:r w:rsidRPr="00B3184A">
        <w:rPr>
          <w:color w:val="333333"/>
        </w:rPr>
        <w:br/>
      </w:r>
    </w:p>
    <w:p w:rsidR="00647E21" w:rsidRPr="00B3184A" w:rsidRDefault="00647E21" w:rsidP="00647E21">
      <w:pPr>
        <w:pStyle w:val="a3"/>
        <w:spacing w:before="0" w:after="0"/>
        <w:ind w:firstLine="720"/>
        <w:jc w:val="both"/>
        <w:rPr>
          <w:color w:val="333333"/>
        </w:rPr>
      </w:pPr>
      <w:r w:rsidRPr="00B3184A">
        <w:rPr>
          <w:color w:val="333333"/>
        </w:rPr>
        <w:t>На изучение литературы в 10–11 классах среднего общего образования на базовом уровне в учебном плане отводится 204 часа: в 10 классе - 102 часа (3 часа в неделю), в 11 классе - 102 часа (3 часа в неделю).</w:t>
      </w:r>
    </w:p>
    <w:p w:rsidR="00647E21" w:rsidRDefault="00B3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 10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Б.А.Ланин</w:t>
      </w:r>
      <w:proofErr w:type="spellEnd"/>
    </w:p>
    <w:p w:rsidR="00B3184A" w:rsidRPr="00B3184A" w:rsidRDefault="00B318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>- РЭШ, Решу ЕГЭ</w:t>
      </w:r>
      <w:bookmarkStart w:id="0" w:name="_GoBack"/>
      <w:bookmarkEnd w:id="0"/>
    </w:p>
    <w:sectPr w:rsidR="00B3184A" w:rsidRPr="00B3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8BE"/>
    <w:multiLevelType w:val="multilevel"/>
    <w:tmpl w:val="FAF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50"/>
    <w:rsid w:val="00110250"/>
    <w:rsid w:val="002F2CBF"/>
    <w:rsid w:val="00647E21"/>
    <w:rsid w:val="00B3184A"/>
    <w:rsid w:val="00C05FAF"/>
    <w:rsid w:val="00C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Чикурова</dc:creator>
  <cp:keywords/>
  <dc:description/>
  <cp:lastModifiedBy>teacher</cp:lastModifiedBy>
  <cp:revision>5</cp:revision>
  <dcterms:created xsi:type="dcterms:W3CDTF">2023-12-27T16:49:00Z</dcterms:created>
  <dcterms:modified xsi:type="dcterms:W3CDTF">2023-12-28T05:37:00Z</dcterms:modified>
</cp:coreProperties>
</file>